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B5EAC" w14:textId="1414FAC4" w:rsidR="007A3498" w:rsidRDefault="007A3498" w:rsidP="007A3498">
      <w:pPr>
        <w:pStyle w:val="Ttulo1"/>
      </w:pPr>
      <w:r w:rsidRPr="007A3498">
        <w:t>El Ciclo Hidrológico (El Ciclo del Agua)</w:t>
      </w:r>
    </w:p>
    <w:p w14:paraId="145DDD54" w14:textId="77777777" w:rsidR="007A3498" w:rsidRPr="007A3498" w:rsidRDefault="007A3498" w:rsidP="007A3498"/>
    <w:p w14:paraId="2CBBDD41" w14:textId="0E991713" w:rsidR="007A3498" w:rsidRPr="007A3498" w:rsidRDefault="007A3498" w:rsidP="007A3498">
      <w:pPr>
        <w:pStyle w:val="Prrafodelista"/>
        <w:numPr>
          <w:ilvl w:val="0"/>
          <w:numId w:val="3"/>
        </w:numPr>
        <w:rPr>
          <w:b/>
          <w:bCs/>
        </w:rPr>
      </w:pPr>
      <w:r w:rsidRPr="007A3498">
        <w:rPr>
          <w:b/>
          <w:bCs/>
        </w:rPr>
        <w:t>Introducción</w:t>
      </w:r>
    </w:p>
    <w:p w14:paraId="3E23C853" w14:textId="77777777" w:rsidR="007A3498" w:rsidRDefault="007A3498" w:rsidP="007A3498">
      <w:r w:rsidRPr="007A3498">
        <w:t>El ciclo del agua, conocido científicamente como ciclo hidrológico, es el proceso continuo de circulación y transformación del agua en la Tierra. Este ciclo es vital para mantener el equilibrio de los ecosistemas, regular el clima planetario y asegurar la supervivencia de todos los seres vivos, ya que la cantidad total de agua en el planeta no cambia, pero sí su estado físico y ubicación.</w:t>
      </w:r>
    </w:p>
    <w:p w14:paraId="1B5034DD" w14:textId="77777777" w:rsidR="007A3498" w:rsidRPr="007A3498" w:rsidRDefault="007A3498" w:rsidP="007A3498"/>
    <w:p w14:paraId="7DC8FD74" w14:textId="77777777" w:rsidR="007A3498" w:rsidRPr="007A3498" w:rsidRDefault="007A3498" w:rsidP="007A3498">
      <w:pPr>
        <w:rPr>
          <w:b/>
          <w:bCs/>
        </w:rPr>
      </w:pPr>
      <w:r w:rsidRPr="007A3498">
        <w:rPr>
          <w:b/>
          <w:bCs/>
        </w:rPr>
        <w:t>2. Etapas Principales del Ciclo</w:t>
      </w:r>
    </w:p>
    <w:p w14:paraId="22B03B29" w14:textId="77777777" w:rsidR="007A3498" w:rsidRPr="007A3498" w:rsidRDefault="007A3498" w:rsidP="007A3498">
      <w:r w:rsidRPr="007A3498">
        <w:t>El ciclo se compone de cuatro fases fundamentales que ocurren de manera simultánea y perpetua:</w:t>
      </w:r>
    </w:p>
    <w:p w14:paraId="5DDA5CA6" w14:textId="77777777" w:rsidR="007A3498" w:rsidRPr="007A3498" w:rsidRDefault="007A3498" w:rsidP="007A3498">
      <w:pPr>
        <w:numPr>
          <w:ilvl w:val="0"/>
          <w:numId w:val="1"/>
        </w:numPr>
      </w:pPr>
      <w:r w:rsidRPr="007A3498">
        <w:rPr>
          <w:b/>
          <w:bCs/>
        </w:rPr>
        <w:t>Evaporación:</w:t>
      </w:r>
      <w:r w:rsidRPr="007A3498">
        <w:t xml:space="preserve"> El calor del sol calienta el agua de océanos, ríos y lagos, convirtiéndola en vapor de agua (estado gaseoso) que asciende a la atmósfera. </w:t>
      </w:r>
      <w:r w:rsidRPr="007A3498">
        <w:rPr>
          <w:i/>
          <w:iCs/>
        </w:rPr>
        <w:t xml:space="preserve">(Nota: También se incluye la </w:t>
      </w:r>
      <w:r w:rsidRPr="007A3498">
        <w:rPr>
          <w:b/>
          <w:bCs/>
          <w:i/>
          <w:iCs/>
        </w:rPr>
        <w:t>transpiración</w:t>
      </w:r>
      <w:r w:rsidRPr="007A3498">
        <w:rPr>
          <w:i/>
          <w:iCs/>
        </w:rPr>
        <w:t>, que es el vapor liberado por las plantas).</w:t>
      </w:r>
    </w:p>
    <w:p w14:paraId="1D213475" w14:textId="77777777" w:rsidR="007A3498" w:rsidRPr="007A3498" w:rsidRDefault="007A3498" w:rsidP="007A3498">
      <w:pPr>
        <w:numPr>
          <w:ilvl w:val="0"/>
          <w:numId w:val="1"/>
        </w:numPr>
      </w:pPr>
      <w:r w:rsidRPr="007A3498">
        <w:rPr>
          <w:b/>
          <w:bCs/>
        </w:rPr>
        <w:t>Condensación:</w:t>
      </w:r>
      <w:r w:rsidRPr="007A3498">
        <w:t xml:space="preserve"> A medida que el vapor de agua asciende, se enfría y se transforma en pequeñas gotas de agua líquida o cristales de hielo, formando las nubes y la niebla.</w:t>
      </w:r>
    </w:p>
    <w:p w14:paraId="1DE6326A" w14:textId="77777777" w:rsidR="007A3498" w:rsidRPr="007A3498" w:rsidRDefault="007A3498" w:rsidP="007A3498">
      <w:pPr>
        <w:numPr>
          <w:ilvl w:val="0"/>
          <w:numId w:val="1"/>
        </w:numPr>
      </w:pPr>
      <w:r w:rsidRPr="007A3498">
        <w:rPr>
          <w:b/>
          <w:bCs/>
        </w:rPr>
        <w:t>Precipitación:</w:t>
      </w:r>
      <w:r w:rsidRPr="007A3498">
        <w:t xml:space="preserve"> Cuando las gotas de agua en las nubes se vuelven demasiado grandes y pesadas, la gravedad las hace caer a la superficie en forma de lluvia, nieve o granizo.</w:t>
      </w:r>
    </w:p>
    <w:p w14:paraId="2328D20B" w14:textId="77777777" w:rsidR="007A3498" w:rsidRPr="007A3498" w:rsidRDefault="007A3498" w:rsidP="007A3498">
      <w:pPr>
        <w:numPr>
          <w:ilvl w:val="0"/>
          <w:numId w:val="1"/>
        </w:numPr>
      </w:pPr>
      <w:r w:rsidRPr="007A3498">
        <w:rPr>
          <w:b/>
          <w:bCs/>
        </w:rPr>
        <w:t>Infiltración y Escorrentía:</w:t>
      </w:r>
      <w:r w:rsidRPr="007A3498">
        <w:t xml:space="preserve"> * </w:t>
      </w:r>
      <w:r w:rsidRPr="007A3498">
        <w:rPr>
          <w:b/>
          <w:bCs/>
        </w:rPr>
        <w:t>Infiltración:</w:t>
      </w:r>
      <w:r w:rsidRPr="007A3498">
        <w:t xml:space="preserve"> Parte del agua que cae penetra en el suelo y alimenta los acuíferos subterráneos.</w:t>
      </w:r>
    </w:p>
    <w:p w14:paraId="700EB90C" w14:textId="269334DE" w:rsidR="007A3498" w:rsidRPr="007A3498" w:rsidRDefault="007A3498" w:rsidP="007A3498">
      <w:pPr>
        <w:numPr>
          <w:ilvl w:val="1"/>
          <w:numId w:val="1"/>
        </w:numPr>
      </w:pPr>
      <w:r w:rsidRPr="007A3498">
        <w:rPr>
          <w:b/>
          <w:bCs/>
        </w:rPr>
        <w:t>Escorrentía:</w:t>
      </w:r>
      <w:r w:rsidRPr="007A3498">
        <w:t xml:space="preserve"> El agua restante corre sobre la superficie terrestre hacia los ríos, lagos y océanos, reiniciando el ciclo.</w:t>
      </w:r>
      <w:r>
        <w:br/>
      </w:r>
    </w:p>
    <w:p w14:paraId="7FDE0561" w14:textId="77777777" w:rsidR="007A3498" w:rsidRPr="007A3498" w:rsidRDefault="007A3498" w:rsidP="007A3498">
      <w:pPr>
        <w:rPr>
          <w:b/>
          <w:bCs/>
        </w:rPr>
      </w:pPr>
      <w:r w:rsidRPr="007A3498">
        <w:rPr>
          <w:b/>
          <w:bCs/>
        </w:rPr>
        <w:t>3. Importancia Ecológica</w:t>
      </w:r>
    </w:p>
    <w:p w14:paraId="03815C8B" w14:textId="77777777" w:rsidR="007A3498" w:rsidRPr="007A3498" w:rsidRDefault="007A3498" w:rsidP="007A3498">
      <w:r w:rsidRPr="007A3498">
        <w:t>El ciclo del agua es el motor de la biosfera por las siguientes razones:</w:t>
      </w:r>
    </w:p>
    <w:p w14:paraId="14C7EF2E" w14:textId="77777777" w:rsidR="007A3498" w:rsidRPr="007A3498" w:rsidRDefault="007A3498" w:rsidP="007A3498">
      <w:pPr>
        <w:numPr>
          <w:ilvl w:val="0"/>
          <w:numId w:val="2"/>
        </w:numPr>
      </w:pPr>
      <w:r w:rsidRPr="007A3498">
        <w:rPr>
          <w:b/>
          <w:bCs/>
        </w:rPr>
        <w:t>Distribución de recursos:</w:t>
      </w:r>
      <w:r w:rsidRPr="007A3498">
        <w:t xml:space="preserve"> Transporta agua dulce a regiones terrestres que de otro modo serían desérticas.</w:t>
      </w:r>
    </w:p>
    <w:p w14:paraId="552F7168" w14:textId="77777777" w:rsidR="007A3498" w:rsidRPr="007A3498" w:rsidRDefault="007A3498" w:rsidP="007A3498">
      <w:pPr>
        <w:numPr>
          <w:ilvl w:val="0"/>
          <w:numId w:val="2"/>
        </w:numPr>
      </w:pPr>
      <w:r w:rsidRPr="007A3498">
        <w:rPr>
          <w:b/>
          <w:bCs/>
        </w:rPr>
        <w:t>Regulación térmica:</w:t>
      </w:r>
      <w:r w:rsidRPr="007A3498">
        <w:t xml:space="preserve"> Ayuda a moderar las temperaturas globales y locales.</w:t>
      </w:r>
    </w:p>
    <w:p w14:paraId="181E7761" w14:textId="7FD4ECF3" w:rsidR="007A3498" w:rsidRPr="007A3498" w:rsidRDefault="007A3498" w:rsidP="007A3498">
      <w:pPr>
        <w:numPr>
          <w:ilvl w:val="0"/>
          <w:numId w:val="2"/>
        </w:numPr>
      </w:pPr>
      <w:r w:rsidRPr="007A3498">
        <w:rPr>
          <w:b/>
          <w:bCs/>
        </w:rPr>
        <w:t>Purificación natural:</w:t>
      </w:r>
      <w:r w:rsidRPr="007A3498">
        <w:t xml:space="preserve"> Los procesos de evaporación y filtración limpian el agua de impurezas de forma natural.</w:t>
      </w:r>
      <w:r>
        <w:br/>
      </w:r>
    </w:p>
    <w:p w14:paraId="63D67A7C" w14:textId="77777777" w:rsidR="007A3498" w:rsidRPr="007A3498" w:rsidRDefault="007A3498" w:rsidP="007A3498">
      <w:pPr>
        <w:rPr>
          <w:b/>
          <w:bCs/>
        </w:rPr>
      </w:pPr>
      <w:r w:rsidRPr="007A3498">
        <w:rPr>
          <w:b/>
          <w:bCs/>
        </w:rPr>
        <w:t>4. Conclusión</w:t>
      </w:r>
    </w:p>
    <w:p w14:paraId="3625D45E" w14:textId="77777777" w:rsidR="007A3498" w:rsidRPr="007A3498" w:rsidRDefault="007A3498" w:rsidP="007A3498">
      <w:r w:rsidRPr="007A3498">
        <w:t>El ciclo del agua no tiene un principio ni un fin; es un sistema perfecto de reciclaje natural. Sin embargo, actividades humanas como la deforestación, la contaminación y el cambio climático alteran su equilibrio, provocando sequías prolongadas o inundaciones severas. Proteger las fuentes de agua es indispensable para preservar este flujo vital.</w:t>
      </w:r>
    </w:p>
    <w:p w14:paraId="47CE56F7" w14:textId="77777777" w:rsidR="009B79EA" w:rsidRDefault="009B79EA"/>
    <w:sectPr w:rsidR="009B79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94C08"/>
    <w:multiLevelType w:val="multilevel"/>
    <w:tmpl w:val="2A568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0760A"/>
    <w:multiLevelType w:val="hybridMultilevel"/>
    <w:tmpl w:val="A1B4E66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3D49DC"/>
    <w:multiLevelType w:val="multilevel"/>
    <w:tmpl w:val="802A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882141">
    <w:abstractNumId w:val="2"/>
  </w:num>
  <w:num w:numId="2" w16cid:durableId="615986632">
    <w:abstractNumId w:val="0"/>
  </w:num>
  <w:num w:numId="3" w16cid:durableId="416022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98"/>
    <w:rsid w:val="000C3D23"/>
    <w:rsid w:val="004A60B9"/>
    <w:rsid w:val="007624F3"/>
    <w:rsid w:val="007A3498"/>
    <w:rsid w:val="00975E4C"/>
    <w:rsid w:val="009B79EA"/>
    <w:rsid w:val="00A74710"/>
    <w:rsid w:val="00DC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358BB"/>
  <w15:chartTrackingRefBased/>
  <w15:docId w15:val="{CEA197C9-7116-4E08-A4A2-E00B5E6C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4F3"/>
    <w:pPr>
      <w:spacing w:after="0" w:line="240" w:lineRule="auto"/>
      <w:jc w:val="both"/>
    </w:pPr>
    <w:rPr>
      <w:rFonts w:ascii="Arial Narrow" w:hAnsi="Arial Narrow"/>
      <w:color w:val="002060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7A3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5E4C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i/>
      <w:color w:val="0F4761" w:themeColor="accent1" w:themeShade="BF"/>
      <w:sz w:val="40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34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34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34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34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34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34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34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75E4C"/>
    <w:rPr>
      <w:rFonts w:asciiTheme="majorHAnsi" w:eastAsiaTheme="majorEastAsia" w:hAnsiTheme="majorHAnsi" w:cstheme="majorBidi"/>
      <w:i/>
      <w:color w:val="0F4761" w:themeColor="accent1" w:themeShade="BF"/>
      <w:sz w:val="40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7A3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3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3498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3498"/>
    <w:rPr>
      <w:rFonts w:eastAsiaTheme="majorEastAsia" w:cstheme="majorBidi"/>
      <w:color w:val="0F4761" w:themeColor="accent1" w:themeShade="B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3498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3498"/>
    <w:rPr>
      <w:rFonts w:eastAsiaTheme="majorEastAsia" w:cstheme="majorBidi"/>
      <w:color w:val="595959" w:themeColor="text1" w:themeTint="A6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3498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3498"/>
    <w:rPr>
      <w:rFonts w:eastAsiaTheme="majorEastAsia" w:cstheme="majorBidi"/>
      <w:color w:val="272727" w:themeColor="text1" w:themeTint="D8"/>
      <w:sz w:val="20"/>
    </w:rPr>
  </w:style>
  <w:style w:type="paragraph" w:styleId="Ttulo">
    <w:name w:val="Title"/>
    <w:basedOn w:val="Normal"/>
    <w:next w:val="Normal"/>
    <w:link w:val="TtuloCar"/>
    <w:uiPriority w:val="10"/>
    <w:qFormat/>
    <w:rsid w:val="007A349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3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34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3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34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3498"/>
    <w:rPr>
      <w:rFonts w:ascii="Arial Narrow" w:hAnsi="Arial Narrow"/>
      <w:i/>
      <w:iCs/>
      <w:color w:val="404040" w:themeColor="text1" w:themeTint="BF"/>
      <w:sz w:val="20"/>
    </w:rPr>
  </w:style>
  <w:style w:type="paragraph" w:styleId="Prrafodelista">
    <w:name w:val="List Paragraph"/>
    <w:basedOn w:val="Normal"/>
    <w:uiPriority w:val="34"/>
    <w:qFormat/>
    <w:rsid w:val="007A34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34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3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3498"/>
    <w:rPr>
      <w:rFonts w:ascii="Arial Narrow" w:hAnsi="Arial Narrow"/>
      <w:i/>
      <w:iCs/>
      <w:color w:val="0F4761" w:themeColor="accent1" w:themeShade="BF"/>
      <w:sz w:val="20"/>
    </w:rPr>
  </w:style>
  <w:style w:type="character" w:styleId="Referenciaintensa">
    <w:name w:val="Intense Reference"/>
    <w:basedOn w:val="Fuentedeprrafopredeter"/>
    <w:uiPriority w:val="32"/>
    <w:qFormat/>
    <w:rsid w:val="007A34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R. Elisea Mtz.</dc:creator>
  <cp:keywords/>
  <dc:description/>
  <cp:lastModifiedBy>Fernando R. Elisea Mtz.</cp:lastModifiedBy>
  <cp:revision>1</cp:revision>
  <dcterms:created xsi:type="dcterms:W3CDTF">2026-06-16T01:40:00Z</dcterms:created>
  <dcterms:modified xsi:type="dcterms:W3CDTF">2026-06-16T01:42:00Z</dcterms:modified>
</cp:coreProperties>
</file>